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E2C" w:rsidRDefault="008F4E2C" w:rsidP="008F4E2C">
      <w:pPr>
        <w:pStyle w:val="3"/>
        <w:jc w:val="center"/>
      </w:pPr>
      <w:bookmarkStart w:id="0" w:name="_GoBack"/>
      <w:bookmarkEnd w:id="0"/>
      <w:r w:rsidRPr="00D90AC7">
        <w:t>微专题</w:t>
      </w:r>
      <w:r w:rsidRPr="00D90AC7">
        <w:t>10</w:t>
      </w:r>
      <w:r>
        <w:t xml:space="preserve">　</w:t>
      </w:r>
      <w:r w:rsidRPr="00D90AC7">
        <w:t>农业生产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考向</w:t>
      </w:r>
      <w:r w:rsidRPr="00D90AC7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黑体" w:hAnsi="Times New Roman" w:cs="Times New Roman"/>
        </w:rPr>
        <w:t>农业区位因素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左括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右括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D477D">
        <w:rPr>
          <w:rFonts w:ascii="Times New Roman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hAnsi="Times New Roman" w:cs="Times New Roman" w:hint="eastAsia"/>
        </w:rPr>
        <w:instrText>二轮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考前三个月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地理</w:instrText>
      </w:r>
      <w:r w:rsidR="00DD477D">
        <w:rPr>
          <w:rFonts w:ascii="Times New Roman" w:hAnsi="Times New Roman" w:cs="Times New Roman" w:hint="eastAsia"/>
        </w:rPr>
        <w:instrText xml:space="preserve"> </w:instrText>
      </w:r>
      <w:r w:rsidR="00DD477D">
        <w:rPr>
          <w:rFonts w:ascii="Times New Roman" w:hAnsi="Times New Roman" w:cs="Times New Roman" w:hint="eastAsia"/>
        </w:rPr>
        <w:instrText>通用</w:instrText>
      </w:r>
      <w:r w:rsidR="00DD477D">
        <w:rPr>
          <w:rFonts w:ascii="Times New Roman" w:hAnsi="Times New Roman" w:cs="Times New Roman" w:hint="eastAsia"/>
        </w:rPr>
        <w:instrText>\\word\\</w:instrText>
      </w:r>
      <w:r w:rsidR="00DD477D">
        <w:rPr>
          <w:rFonts w:ascii="Times New Roman" w:hAnsi="Times New Roman" w:cs="Times New Roman" w:hint="eastAsia"/>
        </w:rPr>
        <w:instrText>第三部分</w:instrText>
      </w:r>
      <w:r w:rsidR="00DD477D">
        <w:rPr>
          <w:rFonts w:ascii="Times New Roman" w:hAnsi="Times New Roman" w:cs="Times New Roman" w:hint="eastAsia"/>
        </w:rPr>
        <w:instrText xml:space="preserve">\\K378.TIF"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197.45pt;height:100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左括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8" type="#_x0000_t75" style="width:2.2pt;height:7.95pt">
            <v:imagedata r:id="rId6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知能梳理</w:t>
      </w: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右括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9" type="#_x0000_t75" style="width:2.2pt;height:7.95pt">
            <v:imagedata r:id="rId8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农业区位的含义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一是农业生产所选定的地理位置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二是农业与地理环境各因素的相互联系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农业区位选择的实质是</w:t>
      </w:r>
      <w:r w:rsidRPr="00D90AC7">
        <w:rPr>
          <w:rFonts w:ascii="Times New Roman" w:hAnsi="Times New Roman" w:cs="Times New Roman"/>
          <w:u w:val="single"/>
        </w:rPr>
        <w:t>对农业土地的合理利用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影响农业区位选择的主要因素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自然因素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气候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光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热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地形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水源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土壤等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社会经济因素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市场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交通运输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政策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劳动力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地价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资金等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科技因素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冷藏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良种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化肥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机械等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在影响农业生产的区位因素中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自然因素比较稳定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社会经济</w:t>
      </w:r>
      <w:r w:rsidRPr="00D90AC7">
        <w:rPr>
          <w:rFonts w:ascii="Times New Roman" w:hAnsi="Times New Roman" w:cs="Times New Roman"/>
        </w:rPr>
        <w:t>因素和科技因素发展变化比较快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典型气候对作物生长的影响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季风气候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夏季高温多雨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雨热同期</w:t>
      </w:r>
      <w:r w:rsidRPr="00D90AC7">
        <w:rPr>
          <w:rFonts w:ascii="Times New Roman" w:hAnsi="Times New Roman" w:cs="Times New Roman"/>
        </w:rPr>
        <w:t>——</w:t>
      </w:r>
      <w:r w:rsidRPr="00D90AC7">
        <w:rPr>
          <w:rFonts w:ascii="Times New Roman" w:hAnsi="Times New Roman" w:cs="Times New Roman"/>
        </w:rPr>
        <w:t>有利于</w:t>
      </w:r>
      <w:r w:rsidRPr="00D90AC7">
        <w:rPr>
          <w:rFonts w:ascii="Times New Roman" w:hAnsi="Times New Roman" w:cs="Times New Roman"/>
          <w:u w:val="single"/>
        </w:rPr>
        <w:t>水稻</w:t>
      </w:r>
      <w:r w:rsidRPr="00D90AC7">
        <w:rPr>
          <w:rFonts w:ascii="Times New Roman" w:hAnsi="Times New Roman" w:cs="Times New Roman"/>
        </w:rPr>
        <w:t>种植业发展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夏季风不稳定</w:t>
      </w:r>
      <w:r w:rsidRPr="00D90AC7">
        <w:rPr>
          <w:rFonts w:ascii="Times New Roman" w:hAnsi="Times New Roman" w:cs="Times New Roman"/>
        </w:rPr>
        <w:t>——</w:t>
      </w:r>
      <w:r w:rsidRPr="00D90AC7">
        <w:rPr>
          <w:rFonts w:ascii="Times New Roman" w:hAnsi="Times New Roman" w:cs="Times New Roman"/>
        </w:rPr>
        <w:t>多</w:t>
      </w:r>
      <w:r w:rsidRPr="00D90AC7">
        <w:rPr>
          <w:rFonts w:ascii="Times New Roman" w:hAnsi="Times New Roman" w:cs="Times New Roman"/>
          <w:u w:val="single"/>
        </w:rPr>
        <w:t>旱涝</w:t>
      </w:r>
      <w:r w:rsidRPr="00D90AC7">
        <w:rPr>
          <w:rFonts w:ascii="Times New Roman" w:hAnsi="Times New Roman" w:cs="Times New Roman"/>
        </w:rPr>
        <w:t>灾害</w:t>
      </w:r>
      <w:r w:rsidRPr="00D90AC7">
        <w:rPr>
          <w:rFonts w:ascii="Times New Roman" w:hAnsi="Times New Roman" w:cs="Times New Roman"/>
        </w:rPr>
        <w:t>——</w:t>
      </w:r>
      <w:r w:rsidRPr="00D90AC7">
        <w:rPr>
          <w:rFonts w:ascii="Times New Roman" w:hAnsi="Times New Roman" w:cs="Times New Roman"/>
        </w:rPr>
        <w:t>兴修水利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温带海洋性气候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降水丰富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光热</w:t>
      </w:r>
      <w:r w:rsidRPr="00D90AC7">
        <w:rPr>
          <w:rFonts w:ascii="Times New Roman" w:hAnsi="Times New Roman" w:cs="Times New Roman"/>
        </w:rPr>
        <w:t>不足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不利于农作物成熟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产量低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但有利于</w:t>
      </w:r>
      <w:r w:rsidRPr="00D90AC7">
        <w:rPr>
          <w:rFonts w:ascii="Times New Roman" w:hAnsi="Times New Roman" w:cs="Times New Roman"/>
          <w:u w:val="single"/>
        </w:rPr>
        <w:t>多汁牧草</w:t>
      </w:r>
      <w:r w:rsidRPr="00D90AC7">
        <w:rPr>
          <w:rFonts w:ascii="Times New Roman" w:hAnsi="Times New Roman" w:cs="Times New Roman"/>
        </w:rPr>
        <w:t>生长</w:t>
      </w:r>
      <w:r w:rsidRPr="00D90AC7">
        <w:rPr>
          <w:rFonts w:ascii="Times New Roman" w:hAnsi="Times New Roman" w:cs="Times New Roman"/>
        </w:rPr>
        <w:t>——</w:t>
      </w:r>
      <w:r w:rsidRPr="00D90AC7">
        <w:rPr>
          <w:rFonts w:ascii="Times New Roman" w:hAnsi="Times New Roman" w:cs="Times New Roman"/>
        </w:rPr>
        <w:t>乳畜业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温带大陆性气候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气候干旱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太阳辐射</w:t>
      </w:r>
      <w:r w:rsidRPr="00D90AC7">
        <w:rPr>
          <w:rFonts w:ascii="Times New Roman" w:hAnsi="Times New Roman" w:cs="Times New Roman"/>
        </w:rPr>
        <w:t>强烈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光照强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昼夜温差</w:t>
      </w:r>
      <w:r w:rsidRPr="00D90AC7">
        <w:rPr>
          <w:rFonts w:ascii="Times New Roman" w:hAnsi="Times New Roman" w:cs="Times New Roman"/>
          <w:u w:val="single"/>
        </w:rPr>
        <w:t>大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气温日较差大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夏季高温</w:t>
      </w:r>
      <w:r w:rsidRPr="00D90AC7">
        <w:rPr>
          <w:rFonts w:ascii="Times New Roman" w:hAnsi="Times New Roman" w:cs="Times New Roman"/>
        </w:rPr>
        <w:t>——</w:t>
      </w:r>
      <w:r w:rsidRPr="00D90AC7">
        <w:rPr>
          <w:rFonts w:ascii="Times New Roman" w:hAnsi="Times New Roman" w:cs="Times New Roman"/>
        </w:rPr>
        <w:t>需解决</w:t>
      </w:r>
      <w:r w:rsidRPr="00D90AC7">
        <w:rPr>
          <w:rFonts w:ascii="Times New Roman" w:hAnsi="Times New Roman" w:cs="Times New Roman"/>
          <w:u w:val="single"/>
        </w:rPr>
        <w:t>灌溉</w:t>
      </w:r>
      <w:r w:rsidRPr="00D90AC7">
        <w:rPr>
          <w:rFonts w:ascii="Times New Roman" w:hAnsi="Times New Roman" w:cs="Times New Roman"/>
        </w:rPr>
        <w:t>问题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有利于优质农产品生产</w:t>
      </w: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温带水果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棉花等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农业主导因素特例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江南丘陵的茶树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黑龙江的大豆</w:t>
      </w:r>
      <w:r w:rsidRPr="00D90AC7">
        <w:rPr>
          <w:rFonts w:ascii="Times New Roman" w:hAnsi="Times New Roman" w:cs="Times New Roman"/>
        </w:rPr>
        <w:t>——</w:t>
      </w:r>
      <w:r w:rsidRPr="00D90AC7">
        <w:rPr>
          <w:rFonts w:ascii="Times New Roman" w:hAnsi="Times New Roman" w:cs="Times New Roman"/>
          <w:u w:val="single"/>
        </w:rPr>
        <w:t>土壤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以色列的无土蔬菜栽培</w:t>
      </w:r>
      <w:r w:rsidRPr="00D90AC7">
        <w:rPr>
          <w:rFonts w:ascii="Times New Roman" w:hAnsi="Times New Roman" w:cs="Times New Roman"/>
        </w:rPr>
        <w:t>——</w:t>
      </w:r>
      <w:r w:rsidRPr="00D90AC7">
        <w:rPr>
          <w:rFonts w:ascii="Times New Roman" w:hAnsi="Times New Roman" w:cs="Times New Roman"/>
          <w:u w:val="single"/>
        </w:rPr>
        <w:t>技术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左括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0" type="#_x0000_t75" style="width:2.2pt;height:7.95pt">
            <v:imagedata r:id="rId6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深化练习</w:t>
      </w: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右括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1" type="#_x0000_t75" style="width:2.2pt;height:7.95pt">
            <v:imagedata r:id="rId8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下图为我国某区域土地利用时间分布图。</w:t>
      </w:r>
      <w:r w:rsidRPr="00D90AC7">
        <w:rPr>
          <w:rFonts w:ascii="Times New Roman" w:hAnsi="Times New Roman" w:cs="Times New Roman"/>
        </w:rPr>
        <w:t>据此完成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D477D">
        <w:rPr>
          <w:rFonts w:ascii="Times New Roman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hAnsi="Times New Roman" w:cs="Times New Roman" w:hint="eastAsia"/>
        </w:rPr>
        <w:instrText>二轮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考前三个月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地理</w:instrText>
      </w:r>
      <w:r w:rsidR="00DD477D">
        <w:rPr>
          <w:rFonts w:ascii="Times New Roman" w:hAnsi="Times New Roman" w:cs="Times New Roman" w:hint="eastAsia"/>
        </w:rPr>
        <w:instrText xml:space="preserve"> </w:instrText>
      </w:r>
      <w:r w:rsidR="00DD477D">
        <w:rPr>
          <w:rFonts w:ascii="Times New Roman" w:hAnsi="Times New Roman" w:cs="Times New Roman" w:hint="eastAsia"/>
        </w:rPr>
        <w:instrText>通用</w:instrText>
      </w:r>
      <w:r w:rsidR="00DD477D">
        <w:rPr>
          <w:rFonts w:ascii="Times New Roman" w:hAnsi="Times New Roman" w:cs="Times New Roman" w:hint="eastAsia"/>
        </w:rPr>
        <w:instrText>\\word\\</w:instrText>
      </w:r>
      <w:r w:rsidR="00DD477D">
        <w:rPr>
          <w:rFonts w:ascii="Times New Roman" w:hAnsi="Times New Roman" w:cs="Times New Roman" w:hint="eastAsia"/>
        </w:rPr>
        <w:instrText>第三部分</w:instrText>
      </w:r>
      <w:r w:rsidR="00DD477D">
        <w:rPr>
          <w:rFonts w:ascii="Times New Roman" w:hAnsi="Times New Roman" w:cs="Times New Roman" w:hint="eastAsia"/>
        </w:rPr>
        <w:instrText xml:space="preserve">\\K379.TIF"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2" type="#_x0000_t75" style="width:226.6pt;height:84.8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该区域农业发展的优势自然区位是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自然土壤肥沃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人均耕地面积大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商品率高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水热条件优越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为保证该地区农业稳定生产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可采取的主要措施是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加强水利工程建设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提高农业机械化水平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改良土壤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培育良种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2.A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本题组考查农业区位。第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题，该区种植油菜，所以是我国南方地区，而南方地区土壤肥力较差，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项错误。但水热条件优越，故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项正确。第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题，南方地区降水变率大，所以应加强水利工程建设；该地为丘陵地形，地形破碎，提高农业机械化水平、改良土壤、培育良种可以增加产量，但对于稳产作用不大，故排除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项。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图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为某城市等高线地形图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单位：</w:t>
      </w:r>
      <w:r w:rsidRPr="00D90AC7">
        <w:rPr>
          <w:rFonts w:ascii="Times New Roman" w:eastAsia="楷体_GB2312" w:hAnsi="Times New Roman" w:cs="Times New Roman"/>
        </w:rPr>
        <w:t>m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，图中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地大力推广马铃薯稻草覆盖免耕栽培技术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具体做法如图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所示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。当地农民将土壤堆高起垄，在垄中播种马铃薯及施肥，然后覆盖稻草，待马铃薯萌芽出土后再将垄沟的泥土覆盖在稻草上。马铃薯为喜光、喜水作物，要求地温较稳定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12</w:t>
      </w:r>
      <w:r w:rsidRPr="00D90AC7">
        <w:rPr>
          <w:rFonts w:ascii="Times New Roman" w:eastAsia="楷体_GB2312" w:hAnsi="Times New Roman" w:cs="Times New Roman"/>
        </w:rPr>
        <w:t>～</w:t>
      </w:r>
      <w:r w:rsidRPr="00D90AC7">
        <w:rPr>
          <w:rFonts w:ascii="Times New Roman" w:eastAsia="楷体_GB2312" w:hAnsi="Times New Roman" w:cs="Times New Roman"/>
        </w:rPr>
        <w:t>15</w:t>
      </w:r>
      <w:r w:rsidRPr="00D90AC7">
        <w:rPr>
          <w:rFonts w:eastAsia="楷体_GB2312" w:hAnsi="宋体" w:cs="Times New Roman"/>
        </w:rPr>
        <w:t>℃</w:t>
      </w:r>
      <w:r w:rsidRPr="00D90AC7">
        <w:rPr>
          <w:rFonts w:ascii="Times New Roman" w:eastAsia="楷体_GB2312" w:hAnsi="Times New Roman" w:cs="Times New Roman"/>
        </w:rPr>
        <w:t>适宜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且透气性好的土壤，宜施有机肥、忌渍水。</w:t>
      </w:r>
      <w:r w:rsidRPr="00D90AC7">
        <w:rPr>
          <w:rFonts w:ascii="Times New Roman" w:hAnsi="Times New Roman" w:cs="Times New Roman"/>
        </w:rPr>
        <w:t>据此完成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4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D477D">
        <w:rPr>
          <w:rFonts w:ascii="Times New Roman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hAnsi="Times New Roman" w:cs="Times New Roman" w:hint="eastAsia"/>
        </w:rPr>
        <w:instrText>二轮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考前三个月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地理</w:instrText>
      </w:r>
      <w:r w:rsidR="00DD477D">
        <w:rPr>
          <w:rFonts w:ascii="Times New Roman" w:hAnsi="Times New Roman" w:cs="Times New Roman" w:hint="eastAsia"/>
        </w:rPr>
        <w:instrText xml:space="preserve"> </w:instrText>
      </w:r>
      <w:r w:rsidR="00DD477D">
        <w:rPr>
          <w:rFonts w:ascii="Times New Roman" w:hAnsi="Times New Roman" w:cs="Times New Roman" w:hint="eastAsia"/>
        </w:rPr>
        <w:instrText>通用</w:instrText>
      </w:r>
      <w:r w:rsidR="00DD477D">
        <w:rPr>
          <w:rFonts w:ascii="Times New Roman" w:hAnsi="Times New Roman" w:cs="Times New Roman" w:hint="eastAsia"/>
        </w:rPr>
        <w:instrText>\\word\\</w:instrText>
      </w:r>
      <w:r w:rsidR="00DD477D">
        <w:rPr>
          <w:rFonts w:ascii="Times New Roman" w:hAnsi="Times New Roman" w:cs="Times New Roman" w:hint="eastAsia"/>
        </w:rPr>
        <w:instrText>第三部分</w:instrText>
      </w:r>
      <w:r w:rsidR="00DD477D">
        <w:rPr>
          <w:rFonts w:ascii="Times New Roman" w:hAnsi="Times New Roman" w:cs="Times New Roman" w:hint="eastAsia"/>
        </w:rPr>
        <w:instrText xml:space="preserve">\\K380.TIF"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3" type="#_x0000_t75" style="width:204.5pt;height:150.6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D477D">
        <w:rPr>
          <w:rFonts w:ascii="Times New Roman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hAnsi="Times New Roman" w:cs="Times New Roman" w:hint="eastAsia"/>
        </w:rPr>
        <w:instrText>二轮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考前三个月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地理</w:instrText>
      </w:r>
      <w:r w:rsidR="00DD477D">
        <w:rPr>
          <w:rFonts w:ascii="Times New Roman" w:hAnsi="Times New Roman" w:cs="Times New Roman" w:hint="eastAsia"/>
        </w:rPr>
        <w:instrText xml:space="preserve"> </w:instrText>
      </w:r>
      <w:r w:rsidR="00DD477D">
        <w:rPr>
          <w:rFonts w:ascii="Times New Roman" w:hAnsi="Times New Roman" w:cs="Times New Roman" w:hint="eastAsia"/>
        </w:rPr>
        <w:instrText>通用</w:instrText>
      </w:r>
      <w:r w:rsidR="00DD477D">
        <w:rPr>
          <w:rFonts w:ascii="Times New Roman" w:hAnsi="Times New Roman" w:cs="Times New Roman" w:hint="eastAsia"/>
        </w:rPr>
        <w:instrText>\\word\\</w:instrText>
      </w:r>
      <w:r w:rsidR="00DD477D">
        <w:rPr>
          <w:rFonts w:ascii="Times New Roman" w:hAnsi="Times New Roman" w:cs="Times New Roman" w:hint="eastAsia"/>
        </w:rPr>
        <w:instrText>第三部分</w:instrText>
      </w:r>
      <w:r w:rsidR="00DD477D">
        <w:rPr>
          <w:rFonts w:ascii="Times New Roman" w:hAnsi="Times New Roman" w:cs="Times New Roman" w:hint="eastAsia"/>
        </w:rPr>
        <w:instrText xml:space="preserve">\\K381.TIF"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4" type="#_x0000_t75" style="width:151.5pt;height:45.9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下列关于该区域自然地理特征的叙述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湖泊水位冬季高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夏季低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地势西高东低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北高南低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森林类型为山地针叶林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土壤为较肥沃的紫色土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关于该地马铃薯种植的说法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稻草覆盖技术能增加昼夜温差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利于有机质的积累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夏季种植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秋季收获利于马铃薯生长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垄沟可以发展渔业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增加农民收入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覆盖稻草能增强土壤透气性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增加土壤有机质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4.D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本题组借助某城市等高线地形图考查学生对地图的判读能力、空间定位能力、综合分析区域自然环境特征的能力。图示地区受亚热带季风气候影响，湖泊水位夏季高、冬季低。据图中等高线和经纬线可知该地地势西北高，东南低；森林类型是亚热带常绿阔叶林；此地位于两广丘陵，土壤为红壤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题，本题以农业生产中的马铃薯稻草覆盖免耕栽培技术为背景材料，考查学生获取地理文字信息的能力，并要求学生根据区域环境特征综合分析免耕技术的优点。稻草覆盖能起到保温、保湿</w:t>
      </w:r>
      <w:r>
        <w:rPr>
          <w:rFonts w:ascii="Times New Roman" w:eastAsia="楷体_GB2312" w:hAnsi="Times New Roman" w:cs="Times New Roman"/>
        </w:rPr>
        <w:t>(</w:t>
      </w:r>
      <w:r w:rsidRPr="00D90AC7">
        <w:rPr>
          <w:rFonts w:ascii="Times New Roman" w:eastAsia="楷体_GB2312" w:hAnsi="Times New Roman" w:cs="Times New Roman"/>
        </w:rPr>
        <w:t>减少水分蒸发</w:t>
      </w:r>
      <w:r>
        <w:rPr>
          <w:rFonts w:ascii="Times New Roman" w:eastAsia="楷体_GB2312" w:hAnsi="Times New Roman" w:cs="Times New Roman"/>
        </w:rPr>
        <w:t>)</w:t>
      </w:r>
      <w:r w:rsidRPr="00D90AC7">
        <w:rPr>
          <w:rFonts w:ascii="Times New Roman" w:eastAsia="楷体_GB2312" w:hAnsi="Times New Roman" w:cs="Times New Roman"/>
        </w:rPr>
        <w:t>、增加透气性的作用。稻草上覆盖垄沟泥土后，稻草腐烂能够增加土壤有机质。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考向</w:t>
      </w:r>
      <w:r w:rsidRPr="00D90AC7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黑体" w:hAnsi="Times New Roman" w:cs="Times New Roman"/>
        </w:rPr>
        <w:t>农业地域类型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左括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5" type="#_x0000_t75" style="width:2.2pt;height:7.95pt">
            <v:imagedata r:id="rId6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右括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6" type="#_x0000_t75" style="width:2.2pt;height:7.95pt">
            <v:imagedata r:id="rId8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D477D">
        <w:rPr>
          <w:rFonts w:ascii="Times New Roman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hAnsi="Times New Roman" w:cs="Times New Roman" w:hint="eastAsia"/>
        </w:rPr>
        <w:instrText>二轮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考前三个月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地理</w:instrText>
      </w:r>
      <w:r w:rsidR="00DD477D">
        <w:rPr>
          <w:rFonts w:ascii="Times New Roman" w:hAnsi="Times New Roman" w:cs="Times New Roman" w:hint="eastAsia"/>
        </w:rPr>
        <w:instrText xml:space="preserve"> </w:instrText>
      </w:r>
      <w:r w:rsidR="00DD477D">
        <w:rPr>
          <w:rFonts w:ascii="Times New Roman" w:hAnsi="Times New Roman" w:cs="Times New Roman" w:hint="eastAsia"/>
        </w:rPr>
        <w:instrText>通用</w:instrText>
      </w:r>
      <w:r w:rsidR="00DD477D">
        <w:rPr>
          <w:rFonts w:ascii="Times New Roman" w:hAnsi="Times New Roman" w:cs="Times New Roman" w:hint="eastAsia"/>
        </w:rPr>
        <w:instrText>\\word\\</w:instrText>
      </w:r>
      <w:r w:rsidR="00DD477D">
        <w:rPr>
          <w:rFonts w:ascii="Times New Roman" w:hAnsi="Times New Roman" w:cs="Times New Roman" w:hint="eastAsia"/>
        </w:rPr>
        <w:instrText>第三部分</w:instrText>
      </w:r>
      <w:r w:rsidR="00DD477D">
        <w:rPr>
          <w:rFonts w:ascii="Times New Roman" w:hAnsi="Times New Roman" w:cs="Times New Roman" w:hint="eastAsia"/>
        </w:rPr>
        <w:instrText xml:space="preserve">\\K382.TIF"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7" type="#_x0000_t75" style="width:170.05pt;height:132.95pt">
            <v:imagedata r:id="rId24" r:href="rId2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左括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8" type="#_x0000_t75" style="width:2.2pt;height:7.95pt">
            <v:imagedata r:id="rId6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知能梳理</w:t>
      </w: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右括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9" type="#_x0000_t75" style="width:2.2pt;height:7.95pt">
            <v:imagedata r:id="rId8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季风水田农业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区位条件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季风气候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雨热同期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平原地形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土壤肥沃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人口稠密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劳动力</w:t>
      </w:r>
      <w:r w:rsidRPr="00D90AC7">
        <w:rPr>
          <w:rFonts w:ascii="Times New Roman" w:hAnsi="Times New Roman" w:cs="Times New Roman"/>
        </w:rPr>
        <w:t>丰富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粮食需求量大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种植历史悠久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生产特点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小农经营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  <w:u w:val="single"/>
        </w:rPr>
        <w:t>单产</w:t>
      </w:r>
      <w:r w:rsidRPr="00D90AC7">
        <w:rPr>
          <w:rFonts w:ascii="Times New Roman" w:hAnsi="Times New Roman" w:cs="Times New Roman"/>
        </w:rPr>
        <w:t>高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商品率低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机械化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科技水平</w:t>
      </w:r>
      <w:r w:rsidRPr="00D90AC7">
        <w:rPr>
          <w:rFonts w:ascii="Times New Roman" w:hAnsi="Times New Roman" w:cs="Times New Roman"/>
        </w:rPr>
        <w:t>低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水利工程量大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发展方向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加大</w:t>
      </w:r>
      <w:r w:rsidRPr="00D90AC7">
        <w:rPr>
          <w:rFonts w:ascii="Times New Roman" w:hAnsi="Times New Roman" w:cs="Times New Roman"/>
          <w:u w:val="single"/>
        </w:rPr>
        <w:t>科技</w:t>
      </w:r>
      <w:r w:rsidRPr="00D90AC7">
        <w:rPr>
          <w:rFonts w:ascii="Times New Roman" w:hAnsi="Times New Roman" w:cs="Times New Roman"/>
        </w:rPr>
        <w:t>投入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适当扩大种植规模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商品谷物农业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区位条件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气候温和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降水丰富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  <w:u w:val="single"/>
        </w:rPr>
        <w:t>交通</w:t>
      </w:r>
      <w:r w:rsidRPr="00D90AC7">
        <w:rPr>
          <w:rFonts w:ascii="Times New Roman" w:hAnsi="Times New Roman" w:cs="Times New Roman"/>
        </w:rPr>
        <w:t>便利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地广人稀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  <w:u w:val="single"/>
        </w:rPr>
        <w:t>工业</w:t>
      </w:r>
      <w:r w:rsidRPr="00D90AC7">
        <w:rPr>
          <w:rFonts w:ascii="Times New Roman" w:hAnsi="Times New Roman" w:cs="Times New Roman"/>
        </w:rPr>
        <w:t>发达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农业科技发达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生产特点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商品率</w:t>
      </w:r>
      <w:r w:rsidRPr="00D90AC7">
        <w:rPr>
          <w:rFonts w:ascii="Times New Roman" w:hAnsi="Times New Roman" w:cs="Times New Roman"/>
        </w:rPr>
        <w:t>高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生产规模大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机械化水平高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存在问题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农业成本高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耗能大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大牧场放牧业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区位条件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干旱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半干旱气候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天然草场</w:t>
      </w:r>
      <w:r w:rsidRPr="00D90AC7">
        <w:rPr>
          <w:rFonts w:ascii="Times New Roman" w:hAnsi="Times New Roman" w:cs="Times New Roman"/>
        </w:rPr>
        <w:t>面积广大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地广人稀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交通运输便利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生产特点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商品率</w:t>
      </w:r>
      <w:r w:rsidRPr="00D90AC7">
        <w:rPr>
          <w:rFonts w:ascii="Times New Roman" w:hAnsi="Times New Roman" w:cs="Times New Roman"/>
        </w:rPr>
        <w:t>高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生产规模大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  <w:u w:val="single"/>
        </w:rPr>
        <w:t>专业化</w:t>
      </w:r>
      <w:r w:rsidRPr="00D90AC7">
        <w:rPr>
          <w:rFonts w:ascii="Times New Roman" w:hAnsi="Times New Roman" w:cs="Times New Roman"/>
        </w:rPr>
        <w:t>程度高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发展方向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改善交通运输条件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培育良种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开辟水源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种植饲料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乳畜业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区位条件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饲料和市场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生产特点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面向城市市场的商品化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集约</w:t>
      </w:r>
      <w:r w:rsidRPr="00D90AC7">
        <w:rPr>
          <w:rFonts w:ascii="Times New Roman" w:hAnsi="Times New Roman" w:cs="Times New Roman"/>
        </w:rPr>
        <w:t>化畜牧业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需解决的问题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动物疫病的防治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澳大利亚混合农业的优点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种植与养殖有机结合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形成良性的生态系统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生态</w:t>
      </w:r>
      <w:r w:rsidRPr="00D90AC7">
        <w:rPr>
          <w:rFonts w:ascii="Times New Roman" w:hAnsi="Times New Roman" w:cs="Times New Roman"/>
        </w:rPr>
        <w:t>效益高</w:t>
      </w:r>
      <w:r>
        <w:rPr>
          <w:rFonts w:ascii="Times New Roman" w:hAnsi="Times New Roman" w:cs="Times New Roman"/>
        </w:rPr>
        <w:t>；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农业活动忙闲错开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充分利用劳动力和时间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社会</w:t>
      </w:r>
      <w:r w:rsidRPr="00D90AC7">
        <w:rPr>
          <w:rFonts w:ascii="Times New Roman" w:hAnsi="Times New Roman" w:cs="Times New Roman"/>
        </w:rPr>
        <w:t>效益好</w:t>
      </w:r>
      <w:r>
        <w:rPr>
          <w:rFonts w:ascii="Times New Roman" w:hAnsi="Times New Roman" w:cs="Times New Roman"/>
        </w:rPr>
        <w:t>；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90AC7">
        <w:rPr>
          <w:rFonts w:ascii="Times New Roman" w:hAnsi="Times New Roman" w:cs="Times New Roman"/>
        </w:rPr>
        <w:t>可以根据市场调整种养结构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降低市场风险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获得最大经济效益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经济</w:t>
      </w:r>
      <w:r w:rsidRPr="00D90AC7">
        <w:rPr>
          <w:rFonts w:ascii="Times New Roman" w:hAnsi="Times New Roman" w:cs="Times New Roman"/>
        </w:rPr>
        <w:t>效益高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左括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40" type="#_x0000_t75" style="width:2.2pt;height:7.95pt">
            <v:imagedata r:id="rId6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深化练习</w:t>
      </w:r>
      <w:r>
        <w:rPr>
          <w:rFonts w:ascii="Times New Roman" w:eastAsia="黑体" w:hAnsi="Times New Roman" w:cs="Times New Roman"/>
        </w:rPr>
        <w:fldChar w:fldCharType="begin"/>
      </w:r>
      <w:r w:rsidR="00DD477D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eastAsia="黑体" w:hAnsi="Times New Roman" w:cs="Times New Roman" w:hint="eastAsia"/>
        </w:rPr>
        <w:instrText>二轮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考前三个月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地理</w:instrText>
      </w:r>
      <w:r w:rsidR="00DD477D">
        <w:rPr>
          <w:rFonts w:ascii="Times New Roman" w:eastAsia="黑体" w:hAnsi="Times New Roman" w:cs="Times New Roman" w:hint="eastAsia"/>
        </w:rPr>
        <w:instrText xml:space="preserve"> </w:instrText>
      </w:r>
      <w:r w:rsidR="00DD477D">
        <w:rPr>
          <w:rFonts w:ascii="Times New Roman" w:eastAsia="黑体" w:hAnsi="Times New Roman" w:cs="Times New Roman" w:hint="eastAsia"/>
        </w:rPr>
        <w:instrText>通用</w:instrText>
      </w:r>
      <w:r w:rsidR="00DD477D">
        <w:rPr>
          <w:rFonts w:ascii="Times New Roman" w:eastAsia="黑体" w:hAnsi="Times New Roman" w:cs="Times New Roman" w:hint="eastAsia"/>
        </w:rPr>
        <w:instrText>\\word\\</w:instrText>
      </w:r>
      <w:r w:rsidR="00DD477D">
        <w:rPr>
          <w:rFonts w:ascii="Times New Roman" w:eastAsia="黑体" w:hAnsi="Times New Roman" w:cs="Times New Roman" w:hint="eastAsia"/>
        </w:rPr>
        <w:instrText>第三部分</w:instrText>
      </w:r>
      <w:r w:rsidR="00DD477D">
        <w:rPr>
          <w:rFonts w:ascii="Times New Roman" w:eastAsia="黑体" w:hAnsi="Times New Roman" w:cs="Times New Roman" w:hint="eastAsia"/>
        </w:rPr>
        <w:instrText>\\</w:instrText>
      </w:r>
      <w:r w:rsidR="00DD477D">
        <w:rPr>
          <w:rFonts w:ascii="Times New Roman" w:eastAsia="黑体" w:hAnsi="Times New Roman" w:cs="Times New Roman" w:hint="eastAsia"/>
        </w:rPr>
        <w:instrText>右括</w:instrText>
      </w:r>
      <w:r w:rsidR="00DD47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41" type="#_x0000_t75" style="width:2.2pt;height:7.95pt">
            <v:imagedata r:id="rId8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下图示意南半球某区域农事安排。该区域农场内一般划分为若干个区域，分别为小麦地、放牧地、休耕地等，在土地上交替种植小麦、牧草或休耕。</w:t>
      </w:r>
      <w:r w:rsidRPr="00D90AC7">
        <w:rPr>
          <w:rFonts w:ascii="Times New Roman" w:hAnsi="Times New Roman" w:cs="Times New Roman"/>
        </w:rPr>
        <w:t>读图完成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D477D">
        <w:rPr>
          <w:rFonts w:ascii="Times New Roman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hAnsi="Times New Roman" w:cs="Times New Roman" w:hint="eastAsia"/>
        </w:rPr>
        <w:instrText>二轮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考前三个月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地理</w:instrText>
      </w:r>
      <w:r w:rsidR="00DD477D">
        <w:rPr>
          <w:rFonts w:ascii="Times New Roman" w:hAnsi="Times New Roman" w:cs="Times New Roman" w:hint="eastAsia"/>
        </w:rPr>
        <w:instrText xml:space="preserve"> </w:instrText>
      </w:r>
      <w:r w:rsidR="00DD477D">
        <w:rPr>
          <w:rFonts w:ascii="Times New Roman" w:hAnsi="Times New Roman" w:cs="Times New Roman" w:hint="eastAsia"/>
        </w:rPr>
        <w:instrText>通用</w:instrText>
      </w:r>
      <w:r w:rsidR="00DD477D">
        <w:rPr>
          <w:rFonts w:ascii="Times New Roman" w:hAnsi="Times New Roman" w:cs="Times New Roman" w:hint="eastAsia"/>
        </w:rPr>
        <w:instrText>\\word\\</w:instrText>
      </w:r>
      <w:r w:rsidR="00DD477D">
        <w:rPr>
          <w:rFonts w:ascii="Times New Roman" w:hAnsi="Times New Roman" w:cs="Times New Roman" w:hint="eastAsia"/>
        </w:rPr>
        <w:instrText>第三部分</w:instrText>
      </w:r>
      <w:r w:rsidR="00DD477D">
        <w:rPr>
          <w:rFonts w:ascii="Times New Roman" w:hAnsi="Times New Roman" w:cs="Times New Roman" w:hint="eastAsia"/>
        </w:rPr>
        <w:instrText xml:space="preserve">\\K383.TIF"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42" type="#_x0000_t75" style="width:134.3pt;height:132.95pt">
            <v:imagedata r:id="rId30" r:href="rId3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该区域的农业地域类型最有可能是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种植园农业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商品谷物农业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混合农业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大牧场放牧业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在土地上交替种植小麦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牧草或休耕的最主要目的是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合理有效安排农事活动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更好地适应市场需求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便于农民开拓销售渠道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充分保持麦田的肥力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2.D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本题组考查农业地域类型。第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题，该地区既种植小麦又牧羊，且所投入时间接近，最可能的农业地域类型是混合农业。第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题，结合澳大利亚混合农业的相关知识可知，该地混合农业在土地上交替种植小麦、牧草或休耕，最主要目的是充分保持麦田的肥力。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下图为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世界某种农作物四大主产区分布示意图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读图完成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5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DD477D">
        <w:rPr>
          <w:rFonts w:ascii="Times New Roman" w:hAnsi="Times New Roman" w:cs="Times New Roman" w:hint="eastAsia"/>
        </w:rPr>
        <w:instrText xml:space="preserve"> INCLUDEPICTURE "F:\\2016\\</w:instrText>
      </w:r>
      <w:r w:rsidR="00DD477D">
        <w:rPr>
          <w:rFonts w:ascii="Times New Roman" w:hAnsi="Times New Roman" w:cs="Times New Roman" w:hint="eastAsia"/>
        </w:rPr>
        <w:instrText>二轮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考前三个月</w:instrText>
      </w:r>
      <w:r w:rsidR="00DD477D">
        <w:rPr>
          <w:rFonts w:ascii="Times New Roman" w:hAnsi="Times New Roman" w:cs="Times New Roman" w:hint="eastAsia"/>
        </w:rPr>
        <w:instrText>\\</w:instrText>
      </w:r>
      <w:r w:rsidR="00DD477D">
        <w:rPr>
          <w:rFonts w:ascii="Times New Roman" w:hAnsi="Times New Roman" w:cs="Times New Roman" w:hint="eastAsia"/>
        </w:rPr>
        <w:instrText>地理</w:instrText>
      </w:r>
      <w:r w:rsidR="00DD477D">
        <w:rPr>
          <w:rFonts w:ascii="Times New Roman" w:hAnsi="Times New Roman" w:cs="Times New Roman" w:hint="eastAsia"/>
        </w:rPr>
        <w:instrText xml:space="preserve"> </w:instrText>
      </w:r>
      <w:r w:rsidR="00DD477D">
        <w:rPr>
          <w:rFonts w:ascii="Times New Roman" w:hAnsi="Times New Roman" w:cs="Times New Roman" w:hint="eastAsia"/>
        </w:rPr>
        <w:instrText>通用</w:instrText>
      </w:r>
      <w:r w:rsidR="00DD477D">
        <w:rPr>
          <w:rFonts w:ascii="Times New Roman" w:hAnsi="Times New Roman" w:cs="Times New Roman" w:hint="eastAsia"/>
        </w:rPr>
        <w:instrText>\\word\\</w:instrText>
      </w:r>
      <w:r w:rsidR="00DD477D">
        <w:rPr>
          <w:rFonts w:ascii="Times New Roman" w:hAnsi="Times New Roman" w:cs="Times New Roman" w:hint="eastAsia"/>
        </w:rPr>
        <w:instrText>第三部分</w:instrText>
      </w:r>
      <w:r w:rsidR="00DD477D">
        <w:rPr>
          <w:rFonts w:ascii="Times New Roman" w:hAnsi="Times New Roman" w:cs="Times New Roman" w:hint="eastAsia"/>
        </w:rPr>
        <w:instrText xml:space="preserve">\\K384.TIF"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43" type="#_x0000_t75" style="width:226.6pt;height:186.4pt">
            <v:imagedata r:id="rId32" r:href="rId3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该种农作物最有可能是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咖啡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棉花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水稻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玉米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丁地区种植该种农作物有别于其他三地的显著特点是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经营方式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机械化程度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劳动力价格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商品率水平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下列关于图中甲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丁四产区地理特征的描述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甲地终年温和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降水丰富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乙地地势低平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土壤肥沃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丙地热量丰富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夏季多雨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丁地森林广布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湖沼众多</w:t>
      </w:r>
    </w:p>
    <w:p w:rsid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4.A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5.C</w:t>
      </w:r>
    </w:p>
    <w:p w:rsidR="00155AF9" w:rsidRPr="008F4E2C" w:rsidRDefault="008F4E2C" w:rsidP="008F4E2C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楷体_GB2312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本题组考查世界主要农作物分布地区，不同区域农业经营方式的差异，区域地理特征差异。第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题，读图，根据经纬度判断，甲是美国的玉米带分布区；乙是巴西东南部，是玉米的原产地；丙是南非高原，适宜玉米生长；丁是中国东北，是我国玉米最大产区。第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题，我国东北地区的玉米生产经营方式是国营农场，美国、巴西、南非的经营方式是家庭农场，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对。四地都是商品谷物农业区，农业机械化程度高，商品率高，劳动力价格中国与巴西、南非差异不大，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、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错。第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题，甲地冬冷夏热，气候大陆性强，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错。乙地位于巴西高原东南部，地势较高，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错。丙地为热带草原气候，热量丰富，夏季多雨，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对。丁地地形平坦，土壤肥沃，沃野千里，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错。</w:t>
      </w:r>
    </w:p>
    <w:sectPr w:rsidR="00155AF9" w:rsidRPr="008F4E2C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C5" w:rsidRDefault="009B60C5" w:rsidP="00941299">
      <w:r>
        <w:separator/>
      </w:r>
    </w:p>
  </w:endnote>
  <w:endnote w:type="continuationSeparator" w:id="0">
    <w:p w:rsidR="009B60C5" w:rsidRDefault="009B60C5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C5" w:rsidRDefault="009B60C5" w:rsidP="00941299">
      <w:r>
        <w:separator/>
      </w:r>
    </w:p>
  </w:footnote>
  <w:footnote w:type="continuationSeparator" w:id="0">
    <w:p w:rsidR="009B60C5" w:rsidRDefault="009B60C5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3C648A"/>
    <w:rsid w:val="005E1650"/>
    <w:rsid w:val="00647F09"/>
    <w:rsid w:val="007B4204"/>
    <w:rsid w:val="00816C3E"/>
    <w:rsid w:val="00836E0D"/>
    <w:rsid w:val="008F4E2C"/>
    <w:rsid w:val="00941299"/>
    <w:rsid w:val="0099005E"/>
    <w:rsid w:val="009B60C5"/>
    <w:rsid w:val="00AA149C"/>
    <w:rsid w:val="00B60C6B"/>
    <w:rsid w:val="00C204D9"/>
    <w:rsid w:val="00D0022D"/>
    <w:rsid w:val="00DD477D"/>
    <w:rsid w:val="00E6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5.png"/><Relationship Id="rId26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K381.TIF" TargetMode="External"/><Relationship Id="rId34" Type="http://schemas.openxmlformats.org/officeDocument/2006/relationships/fontTable" Target="fontTable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K379.TIF" TargetMode="External"/><Relationship Id="rId25" Type="http://schemas.openxmlformats.org/officeDocument/2006/relationships/image" Target="K382.TIF" TargetMode="External"/><Relationship Id="rId33" Type="http://schemas.openxmlformats.org/officeDocument/2006/relationships/image" Target="K384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image" Target="&#21491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78.TIF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9.png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10" Type="http://schemas.openxmlformats.org/officeDocument/2006/relationships/image" Target="media/image3.png"/><Relationship Id="rId19" Type="http://schemas.openxmlformats.org/officeDocument/2006/relationships/image" Target="K380.TIF" TargetMode="External"/><Relationship Id="rId31" Type="http://schemas.openxmlformats.org/officeDocument/2006/relationships/image" Target="K383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image" Target="media/image8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669</Words>
  <Characters>3817</Characters>
  <Application>Microsoft Office Word</Application>
  <DocSecurity>0</DocSecurity>
  <Lines>31</Lines>
  <Paragraphs>8</Paragraphs>
  <ScaleCrop>false</ScaleCrop>
  <Company>Microsoft China</Company>
  <LinksUpToDate>false</LinksUpToDate>
  <CharactersWithSpaces>4478</CharactersWithSpaces>
  <SharedDoc>false</SharedDoc>
  <HLinks>
    <vt:vector size="114" baseType="variant">
      <vt:variant>
        <vt:i4>-2144140502</vt:i4>
      </vt:variant>
      <vt:variant>
        <vt:i4>2140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2200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-578199091</vt:i4>
      </vt:variant>
      <vt:variant>
        <vt:i4>2258</vt:i4>
      </vt:variant>
      <vt:variant>
        <vt:i4>1027</vt:i4>
      </vt:variant>
      <vt:variant>
        <vt:i4>1</vt:i4>
      </vt:variant>
      <vt:variant>
        <vt:lpwstr>\\李笑影\李笑影\2016\二轮\考前三个月\地理 通用\方正\K378.TIF</vt:lpwstr>
      </vt:variant>
      <vt:variant>
        <vt:lpwstr/>
      </vt:variant>
      <vt:variant>
        <vt:i4>-2144140502</vt:i4>
      </vt:variant>
      <vt:variant>
        <vt:i4>2312</vt:i4>
      </vt:variant>
      <vt:variant>
        <vt:i4>1028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2372</vt:i4>
      </vt:variant>
      <vt:variant>
        <vt:i4>1029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-2144140502</vt:i4>
      </vt:variant>
      <vt:variant>
        <vt:i4>3332</vt:i4>
      </vt:variant>
      <vt:variant>
        <vt:i4>1030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3392</vt:i4>
      </vt:variant>
      <vt:variant>
        <vt:i4>1031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-578199092</vt:i4>
      </vt:variant>
      <vt:variant>
        <vt:i4>3506</vt:i4>
      </vt:variant>
      <vt:variant>
        <vt:i4>1032</vt:i4>
      </vt:variant>
      <vt:variant>
        <vt:i4>1</vt:i4>
      </vt:variant>
      <vt:variant>
        <vt:lpwstr>\\李笑影\李笑影\2016\二轮\考前三个月\地理 通用\方正\K379.TIF</vt:lpwstr>
      </vt:variant>
      <vt:variant>
        <vt:lpwstr/>
      </vt:variant>
      <vt:variant>
        <vt:i4>-578395707</vt:i4>
      </vt:variant>
      <vt:variant>
        <vt:i4>4478</vt:i4>
      </vt:variant>
      <vt:variant>
        <vt:i4>1033</vt:i4>
      </vt:variant>
      <vt:variant>
        <vt:i4>1</vt:i4>
      </vt:variant>
      <vt:variant>
        <vt:lpwstr>\\李笑影\李笑影\2016\二轮\考前三个月\地理 通用\方正\K380.TIF</vt:lpwstr>
      </vt:variant>
      <vt:variant>
        <vt:lpwstr/>
      </vt:variant>
      <vt:variant>
        <vt:i4>-578395708</vt:i4>
      </vt:variant>
      <vt:variant>
        <vt:i4>4536</vt:i4>
      </vt:variant>
      <vt:variant>
        <vt:i4>1034</vt:i4>
      </vt:variant>
      <vt:variant>
        <vt:i4>1</vt:i4>
      </vt:variant>
      <vt:variant>
        <vt:lpwstr>\\李笑影\李笑影\2016\二轮\考前三个月\地理 通用\方正\K381.TIF</vt:lpwstr>
      </vt:variant>
      <vt:variant>
        <vt:lpwstr/>
      </vt:variant>
      <vt:variant>
        <vt:i4>-2144140502</vt:i4>
      </vt:variant>
      <vt:variant>
        <vt:i4>5548</vt:i4>
      </vt:variant>
      <vt:variant>
        <vt:i4>1035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5608</vt:i4>
      </vt:variant>
      <vt:variant>
        <vt:i4>1036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-578395705</vt:i4>
      </vt:variant>
      <vt:variant>
        <vt:i4>10274</vt:i4>
      </vt:variant>
      <vt:variant>
        <vt:i4>1037</vt:i4>
      </vt:variant>
      <vt:variant>
        <vt:i4>1</vt:i4>
      </vt:variant>
      <vt:variant>
        <vt:lpwstr>\\李笑影\李笑影\2016\二轮\考前三个月\地理 通用\方正\K382.TIF</vt:lpwstr>
      </vt:variant>
      <vt:variant>
        <vt:lpwstr/>
      </vt:variant>
      <vt:variant>
        <vt:i4>-2144140502</vt:i4>
      </vt:variant>
      <vt:variant>
        <vt:i4>10328</vt:i4>
      </vt:variant>
      <vt:variant>
        <vt:i4>1038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10388</vt:i4>
      </vt:variant>
      <vt:variant>
        <vt:i4>1039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-2144140502</vt:i4>
      </vt:variant>
      <vt:variant>
        <vt:i4>11466</vt:i4>
      </vt:variant>
      <vt:variant>
        <vt:i4>1040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11526</vt:i4>
      </vt:variant>
      <vt:variant>
        <vt:i4>1041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-578395706</vt:i4>
      </vt:variant>
      <vt:variant>
        <vt:i4>11734</vt:i4>
      </vt:variant>
      <vt:variant>
        <vt:i4>1042</vt:i4>
      </vt:variant>
      <vt:variant>
        <vt:i4>1</vt:i4>
      </vt:variant>
      <vt:variant>
        <vt:lpwstr>\\李笑影\李笑影\2016\二轮\考前三个月\地理 通用\方正\K383.TIF</vt:lpwstr>
      </vt:variant>
      <vt:variant>
        <vt:lpwstr/>
      </vt:variant>
      <vt:variant>
        <vt:i4>-578395711</vt:i4>
      </vt:variant>
      <vt:variant>
        <vt:i4>12394</vt:i4>
      </vt:variant>
      <vt:variant>
        <vt:i4>1043</vt:i4>
      </vt:variant>
      <vt:variant>
        <vt:i4>1</vt:i4>
      </vt:variant>
      <vt:variant>
        <vt:lpwstr>\\李笑影\李笑影\2016\二轮\考前三个月\地理 通用\方正\K384.TIF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2016-10-24T11:05:00Z</dcterms:created>
  <dcterms:modified xsi:type="dcterms:W3CDTF">2016-10-24T11:05:00Z</dcterms:modified>
</cp:coreProperties>
</file>